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0C6" w:rsidRPr="007430A8" w:rsidRDefault="009C40C6" w:rsidP="009C40C6">
      <w:pPr>
        <w:jc w:val="center"/>
        <w:rPr>
          <w:rFonts w:ascii="Sylfaen" w:hAnsi="Sylfaen"/>
          <w:b/>
          <w:sz w:val="28"/>
          <w:lang w:val="ka-GE"/>
        </w:rPr>
      </w:pPr>
      <w:r w:rsidRPr="007430A8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488"/>
        <w:gridCol w:w="1890"/>
      </w:tblGrid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</w:t>
            </w:r>
            <w:r w:rsidR="005667BD">
              <w:rPr>
                <w:rFonts w:ascii="Sylfaen" w:hAnsi="Sylfaen"/>
                <w:lang w:val="ka-GE"/>
              </w:rPr>
              <w:t xml:space="preserve">აკაკი </w:t>
            </w:r>
            <w:r w:rsidRPr="00F77FF7">
              <w:rPr>
                <w:rFonts w:ascii="Sylfaen" w:hAnsi="Sylfaen"/>
                <w:lang w:val="ka-GE"/>
              </w:rPr>
              <w:t xml:space="preserve">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BA1BDE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9C40C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9C40C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საერთაშორისო ურთიერთობებისა და პროტოკოლის სამმართველო</w:t>
            </w:r>
          </w:p>
        </w:tc>
      </w:tr>
      <w:tr w:rsidR="009C40C6" w:rsidRPr="00F77FF7" w:rsidTr="00EC2FA6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9C40C6" w:rsidRPr="00F77FF7" w:rsidTr="00EC2FA6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9C40C6" w:rsidRPr="00F77FF7" w:rsidTr="00EC2FA6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15473E" w:rsidRDefault="005667BD" w:rsidP="00EC2FA6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მეორე კატეგორიის </w:t>
            </w:r>
            <w:r w:rsidR="009C40C6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  <w:r w:rsidR="0015473E">
              <w:rPr>
                <w:rFonts w:ascii="Sylfaen" w:hAnsi="Sylfaen"/>
              </w:rPr>
              <w:t xml:space="preserve"> 3.2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9C40C6" w:rsidRPr="00F77FF7" w:rsidTr="00EC2FA6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43F8C338" wp14:editId="39660F0A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F41C28" id="Straight Connector 1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/z/FwIAADIEAAAOAAAAZHJzL2Uyb0RvYy54bWysU8GO2jAQvVfqP1i5QxIaW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whJ&#10;3MGMDs5g3rQOlUpK6KAyCJzQqV7bHBJKuTe+VnKRB/2iyHeLpCpbLBsWGL9eNaCkPiN+k+I3VsN9&#10;x/6zohCDT06Ftl1q03lIaAi6hOlc79NhF4fIcEjG0xjnY4o21n1iqkPeKCLBpW8ZzvH5xTpPAedj&#10;iD+WaseFCGMXEvVFtJrP5iHBKsGpd/owa5pjKQw6Yy+c8IV6wPMYZtRJ0gDWMky3N9thLgYbLhfS&#10;40ERQOdmDcr4sUpW2+V2mU2y2WI7yZKqmnzcldlksUuf5t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C3X&#10;/P8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1B5BC85A" wp14:editId="2B21F6BE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62407D" id="Straight Connector 1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vYIT9B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უფროსი</w:t>
            </w:r>
            <w:r w:rsidR="005667BD">
              <w:rPr>
                <w:rFonts w:ascii="Sylfaen" w:hAnsi="Sylfaen"/>
                <w:lang w:val="ka-GE"/>
              </w:rPr>
              <w:t>, მეორადი სტრუქტურული ერთეულის ხელმძღვანელი</w:t>
            </w: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9C40C6" w:rsidRPr="00F77FF7" w:rsidTr="00EC2FA6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9C40C6" w:rsidRPr="00F77FF7" w:rsidTr="00EC2FA6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067506" w:rsidRDefault="009C40C6" w:rsidP="00EC2FA6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</w:t>
            </w:r>
            <w:r>
              <w:rPr>
                <w:rFonts w:ascii="Sylfaen" w:hAnsi="Sylfaen"/>
                <w:lang w:val="ka-GE"/>
              </w:rPr>
              <w:t>: 09:3</w:t>
            </w:r>
            <w:r w:rsidRPr="00F77FF7">
              <w:rPr>
                <w:rFonts w:ascii="Sylfaen" w:hAnsi="Sylfaen"/>
                <w:lang w:val="ka-GE"/>
              </w:rPr>
              <w:t>0-18:00</w:t>
            </w:r>
          </w:p>
          <w:p w:rsidR="009C40C6" w:rsidRPr="00F77FF7" w:rsidRDefault="009C40C6" w:rsidP="00EC2FA6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9C40C6" w:rsidRPr="00F77FF7" w:rsidTr="00EC2FA6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C40C6" w:rsidRPr="00F77FF7" w:rsidRDefault="009C40C6" w:rsidP="00EC2FA6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1600</w:t>
            </w:r>
          </w:p>
        </w:tc>
      </w:tr>
      <w:tr w:rsidR="009C40C6" w:rsidRPr="00F77FF7" w:rsidTr="00EC2FA6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C40C6" w:rsidRPr="00F77FF7" w:rsidRDefault="009C40C6" w:rsidP="00EC2FA6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A45B67" w:rsidP="009C40C6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677BC2">
              <w:rPr>
                <w:rFonts w:ascii="Sylfaen" w:hAnsi="Sylfaen"/>
                <w:sz w:val="22"/>
                <w:szCs w:val="22"/>
                <w:lang w:val="ka-GE"/>
              </w:rPr>
              <w:t>საერთაშორისო ურთიერთობებისა და პროტოკოლის სამმართველოს დებულებით განსაზღვრული ფუნქცია-მოვალეობების შესრულება</w:t>
            </w:r>
          </w:p>
        </w:tc>
      </w:tr>
      <w:tr w:rsidR="009C40C6" w:rsidRPr="00F77FF7" w:rsidTr="00EC2FA6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9C40C6" w:rsidRPr="002B5344" w:rsidTr="00EC2FA6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675F" w:rsidRPr="002B0CB2" w:rsidRDefault="00A9675F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:rsidR="00A9675F" w:rsidRPr="00342D3C" w:rsidRDefault="00A9675F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შიდა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დოკუმენტების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შემუშავება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მის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მიერ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მომზადებული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დოკუმენტების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ხელმოწერა, </w:t>
            </w:r>
            <w:proofErr w:type="spellStart"/>
            <w:r w:rsidRPr="002B0CB2">
              <w:rPr>
                <w:rFonts w:ascii="Sylfaen" w:hAnsi="Sylfaen"/>
              </w:rPr>
              <w:t>ვიზირება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342D3C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A9675F" w:rsidRPr="002B0CB2" w:rsidRDefault="00A9675F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:rsidR="00A9675F" w:rsidRPr="00A9675F" w:rsidRDefault="00A9675F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Pr="002B0CB2">
              <w:rPr>
                <w:rFonts w:ascii="Sylfaen" w:hAnsi="Sylfaen"/>
              </w:rPr>
              <w:t>;</w:t>
            </w:r>
          </w:p>
          <w:p w:rsid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ახორციელებს სამინისტროს მოწვევით, უცხო ქვეყნის მაღალი თანამდებობის </w:t>
            </w: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lastRenderedPageBreak/>
              <w:t>პირთა ოფიციალური დელეგაციების ვიზიტის მომზადების კოორდინაციას (ვიზიტის პროგრამის შედგენა, პროგრამით გათვალისწინებული ოფიციალური მიღებების გამართვა, სტუმრების მიღება-გაცილება) და შესაბამისი სახელმწიფო დაწესებულებების ხელმძღვანელებთან შეხვედრების ორგანიზებას;</w:t>
            </w:r>
          </w:p>
          <w:p w:rsidR="00BA1BDE" w:rsidRP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უზრუნველყოფს სამინისტროს შესაბამის სტრუქტურულ ერთეულებთან კოორდინაციით, მინისტრისა და მინისტრის მოადგილეების სამთავრობო უწყებების ხელმძღვანელებთან შეხვედრების ორგანიზება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უცხო ქვეყნის ოფიციალურ დელეგაციებთან, დიპლომატიური კორპუსისა და საერთაშორისო ორგანიზაციის წარმომადგენლებთან შესაბამისი საპროტოკოლო ღონისძიებების განხორციელება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მათ შორის, სტუმრების დახვედრა-გაცილება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საჭიროების შემთხვევაში, პოლიტიკის დეპარტამენტთან კოორდინაციით, შეხვედრაზე განსახილველი საკითხების მომზადება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:rsidR="00BA1BDE" w:rsidRP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მინისტრისა და მინისტრის მოადგილეების საზღვარგარეთ სამუშაო ვიზიტების ორგანიზება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მათ შორის, სავიზო პროცედურების განხორციელება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(საჭიროების შემთხვევაში), განთავსებასა და მგზავრობასთან დაკავშირებული საკითხების მოგვარება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ოფიციალური შეხვედრების დაგეგმვა/ორგანიზება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, პოლიტიკის დეპარტამენტთან კოორდინაციით სასაუბროს მომზადება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:rsidR="00BA1BDE" w:rsidRP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სამინისტროს შესაბამისი სტრუქტურულ ერთეულებთან კოორდინაციით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ახორციელებს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 სამინისტროს ცენტრალური აპარატის თანამშრომელთა საერთაშორისო მივლინებებისათვის საჭირო 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პროცედურებს;</w:t>
            </w:r>
          </w:p>
          <w:p w:rsidR="00BA1BDE" w:rsidRP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ახორციელებს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მინისტრისა და მინისტრის მოადგილეების ქვეყნის შიგნით მივლინებასთან დაკავშირებული 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>პროცედურებს;</w:t>
            </w:r>
          </w:p>
          <w:p w:rsid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ახორციელებს </w:t>
            </w: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საერთაშორისო ხელშეკრულებებისა და დონორ ორგანიზაციებთან გასაფორმებელი შეთანხმებების/მემორანდუმების ხელმოწერის მიზნით საპროტოკოლო საქმიანობის უზრუნველყოფა;</w:t>
            </w:r>
          </w:p>
          <w:p w:rsid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სამინისტროს შესაბამის სტრუქტურულ ერთეულებთან და სამინისტროს დაქვემდებარებული საჯარო სამართლის იურიდიულ პირებთან კოორდინაციით, </w:t>
            </w:r>
            <w:r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ახორციელებს </w:t>
            </w:r>
            <w:r w:rsidRPr="00BA1BDE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სამინისტროს ხელმძღვანელ პირებზე, დეპარტამენტის უფროსებსა და სსიპ–ების უფროსებზე დიპლომატიური/სამსახურებრივი პა</w:t>
            </w:r>
            <w:r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სპორტების გაცემა-გაუქმებასთან დაკავშირებულ საქმიანობას; </w:t>
            </w:r>
          </w:p>
          <w:p w:rsidR="00BA1BDE" w:rsidRPr="00BA1BDE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დიპლომატიური და სამსახურებრივი პასპორტების მფლობელ პირთა და ცალკეულ შემთხვევებში, სამინისტროს ცენტრალური აპარატის თანამშრომელთათვის, ვიზის გაფორმების მიზნით, განსახორციელებელი პროცედურების </w:t>
            </w: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განხორციელებას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(ვიზის აპლიკაციის შევსება, შუამდგომლობის წერილის მომზადება შესაბამისი ქვეყნის საელჩოს/საგარეო საქმეთა სამინისტროს სახელზე);</w:t>
            </w:r>
          </w:p>
          <w:p w:rsidR="00E310F7" w:rsidRPr="00E310F7" w:rsidRDefault="00BA1BDE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ka-GE"/>
              </w:rPr>
              <w:t xml:space="preserve">უზრუნველყოფს 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სამედიცინო დაწესებულებებიდან, სამინისტროსა და მის კონტროლს დაქვემდებარებული საჯარო სამართლის იურიდიული პირების მომართვის საფუძველზე, ვიზის შუამდგომლობის წერილების მომზადება</w:t>
            </w:r>
            <w:r w:rsidR="00A9675F">
              <w:rPr>
                <w:rFonts w:ascii="Sylfaen" w:hAnsi="Sylfaen" w:cs="Sylfaen"/>
                <w:sz w:val="24"/>
                <w:szCs w:val="24"/>
                <w:lang w:val="ka-GE" w:eastAsia="ka-GE"/>
              </w:rPr>
              <w:t>ს</w:t>
            </w:r>
            <w:r w:rsidRPr="00BA1BDE">
              <w:rPr>
                <w:rFonts w:ascii="Sylfaen" w:hAnsi="Sylfaen" w:cs="Sylfaen"/>
                <w:sz w:val="24"/>
                <w:szCs w:val="24"/>
                <w:lang w:val="ka-GE" w:eastAsia="ka-GE"/>
              </w:rPr>
              <w:t>;</w:t>
            </w:r>
          </w:p>
          <w:p w:rsidR="00E310F7" w:rsidRPr="00E310F7" w:rsidRDefault="00E310F7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 xml:space="preserve">ახორციელებს </w:t>
            </w:r>
            <w:r w:rsidR="00BA1BDE" w:rsidRPr="00E310F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</w:t>
            </w:r>
            <w:r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</w:t>
            </w:r>
            <w:r w:rsidR="00BA1BDE" w:rsidRPr="00E310F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;</w:t>
            </w:r>
          </w:p>
          <w:p w:rsidR="00BA1BDE" w:rsidRPr="00E310F7" w:rsidRDefault="00E310F7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ახორციელებს მასმედიასთან ურთიერთ</w:t>
            </w:r>
            <w:r w:rsidR="00BA1BDE" w:rsidRPr="00E310F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 xml:space="preserve">ობისა და ღონისძიებების დაგეგმვის სამმართველოსთვის მისი კომპეტენციის ფარგლებში განხორციელებული </w:t>
            </w:r>
            <w:r w:rsidR="00BA1BDE" w:rsidRPr="00E310F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lastRenderedPageBreak/>
              <w:t>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</w:t>
            </w:r>
            <w:r w:rsidR="00A9675F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ბების შესახებ ინფორმაციის დროულ</w:t>
            </w:r>
            <w:r w:rsidR="00BA1BDE" w:rsidRPr="00E310F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 xml:space="preserve"> მიწოდება</w:t>
            </w:r>
            <w:r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ს</w:t>
            </w:r>
            <w:r w:rsidR="00BA1BDE" w:rsidRPr="00E310F7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;</w:t>
            </w:r>
          </w:p>
          <w:p w:rsidR="00A9675F" w:rsidRPr="00A9675F" w:rsidRDefault="00A9675F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</w:pPr>
            <w:r w:rsidRPr="00A9675F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E310F7" w:rsidRPr="00A9675F" w:rsidRDefault="00A9675F" w:rsidP="00A9675F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A9675F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 xml:space="preserve">სამმართველოს უფროსის/დეპარტამენტის </w:t>
            </w:r>
            <w:bookmarkStart w:id="0" w:name="_GoBack"/>
            <w:bookmarkEnd w:id="0"/>
            <w:r w:rsidRPr="00A9675F">
              <w:rPr>
                <w:rFonts w:ascii="Sylfaen" w:eastAsia="Times New Roman" w:hAnsi="Sylfaen" w:cs="Sylfaen"/>
                <w:bCs/>
                <w:kern w:val="36"/>
                <w:sz w:val="24"/>
                <w:szCs w:val="24"/>
                <w:lang w:val="ka-GE"/>
              </w:rPr>
              <w:t>უფროსის ცალკეული დავალებების/გადაწყვეტილებების შესრულება.</w:t>
            </w:r>
          </w:p>
        </w:tc>
      </w:tr>
      <w:tr w:rsidR="009C40C6" w:rsidRPr="00F77FF7" w:rsidTr="00EC2FA6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9C40C6" w:rsidRPr="00F77FF7" w:rsidTr="00EC2FA6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7E5EF6" w:rsidRDefault="009C40C6" w:rsidP="009C40C6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9C40C6" w:rsidRPr="00F77FF7" w:rsidRDefault="009C40C6" w:rsidP="009C40C6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9C40C6" w:rsidRPr="00F77FF7" w:rsidTr="00EC2FA6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9C40C6" w:rsidRPr="00F77FF7" w:rsidTr="00EC2FA6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447119" w:rsidP="0044711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სამმართველოს უფროსის</w:t>
            </w:r>
            <w:r>
              <w:rPr>
                <w:rFonts w:ascii="Sylfaen" w:hAnsi="Sylfaen"/>
                <w:bCs/>
                <w:iCs/>
                <w:color w:val="000000"/>
                <w:sz w:val="22"/>
                <w:szCs w:val="22"/>
              </w:rPr>
              <w:t xml:space="preserve">, </w:t>
            </w:r>
            <w:r w:rsidR="009C40C6"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წინაშე</w:t>
            </w:r>
          </w:p>
        </w:tc>
      </w:tr>
    </w:tbl>
    <w:p w:rsidR="009C40C6" w:rsidRPr="00CD68AC" w:rsidRDefault="009C40C6" w:rsidP="009C40C6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9C40C6" w:rsidRPr="00F77FF7" w:rsidTr="00EC2FA6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9C40C6" w:rsidRPr="00F77FF7" w:rsidTr="00EC2FA6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9C40C6" w:rsidRPr="00F77FF7" w:rsidTr="00EC2FA6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9C40C6" w:rsidRPr="00F77FF7" w:rsidTr="00EC2FA6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9C40C6" w:rsidRPr="00F77FF7" w:rsidTr="00EC2FA6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9C40C6" w:rsidRPr="00F77FF7" w:rsidTr="00EC2FA6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C40C6" w:rsidRPr="00F77FF7" w:rsidRDefault="00BA1BDE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ჰუმანიტარული მეცნიერებები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9C40C6" w:rsidRPr="00F77FF7" w:rsidTr="00EC2FA6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9C40C6" w:rsidRPr="00F77FF7" w:rsidTr="00EC2FA6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9C40C6" w:rsidRPr="00F77FF7" w:rsidTr="00EC2FA6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9C40C6" w:rsidRPr="00F77FF7" w:rsidTr="00EC2FA6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792B" w:rsidRDefault="008A792B" w:rsidP="00BA1BDE">
            <w:pPr>
              <w:pStyle w:val="ListParagraph"/>
              <w:numPr>
                <w:ilvl w:val="0"/>
                <w:numId w:val="10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BA1BDE" w:rsidRPr="00BA1BDE" w:rsidRDefault="008A792B" w:rsidP="00BA1BDE">
            <w:pPr>
              <w:pStyle w:val="ListParagraph"/>
              <w:numPr>
                <w:ilvl w:val="0"/>
                <w:numId w:val="10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  <w:lang w:val="ka-GE"/>
              </w:rPr>
              <w:t xml:space="preserve">“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BA1BDE" w:rsidRPr="00BA1BDE" w:rsidRDefault="008A792B" w:rsidP="00BA1BDE">
            <w:pPr>
              <w:pStyle w:val="ListParagraph"/>
              <w:numPr>
                <w:ilvl w:val="0"/>
                <w:numId w:val="10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BA1BDE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BA1BDE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BA1BDE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BA1BDE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8A792B" w:rsidRPr="00BA1BDE" w:rsidRDefault="00BA1BDE" w:rsidP="00BA1BDE">
            <w:pPr>
              <w:pStyle w:val="ListParagraph"/>
              <w:numPr>
                <w:ilvl w:val="0"/>
                <w:numId w:val="10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BA1BDE">
              <w:rPr>
                <w:rFonts w:ascii="Sylfaen" w:hAnsi="Sylfaen" w:cs="Sylfaen"/>
                <w:lang w:val="ka-GE"/>
              </w:rPr>
              <w:t>„საქართველოს საერთაშორისო ხელშეკრულებების შესახებ“ საქართველოს კანონი;</w:t>
            </w:r>
          </w:p>
          <w:p w:rsidR="00BA1BDE" w:rsidRPr="00BA1BDE" w:rsidRDefault="00BA1BDE" w:rsidP="00BA1BDE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Sylfaen" w:hAnsi="Sylfaen" w:cs="Sylfaen"/>
                <w:lang w:val="ka-GE"/>
              </w:rPr>
            </w:pPr>
            <w:r w:rsidRPr="000729E9">
              <w:rPr>
                <w:rFonts w:ascii="Sylfaen" w:hAnsi="Sylfaen" w:cs="Sylfaen"/>
                <w:lang w:val="ka-GE"/>
              </w:rPr>
              <w:t xml:space="preserve">„საქართველოს ოკუპირებული ტერიტორიებიდან დევნილთა, შრომის, ჯანმრთელობისა და სოციალური </w:t>
            </w:r>
            <w:r w:rsidRPr="000729E9">
              <w:rPr>
                <w:rFonts w:ascii="Sylfaen" w:hAnsi="Sylfaen" w:cs="Sylfaen"/>
                <w:lang w:val="ka-GE"/>
              </w:rPr>
              <w:lastRenderedPageBreak/>
              <w:t>დაცვის სამინისტროს დებულების დამტკიცების შესახებ“ საქართველოს მთავრობის 2018 წლის 14 სექტემბრის N473 დადგენილება;</w:t>
            </w:r>
          </w:p>
          <w:p w:rsidR="00BA1BDE" w:rsidRPr="000729E9" w:rsidRDefault="00BA1BDE" w:rsidP="00BA1BDE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Sylfaen" w:hAnsi="Sylfaen" w:cs="Sylfaen"/>
                <w:lang w:val="ka-GE"/>
              </w:rPr>
            </w:pPr>
            <w:r w:rsidRPr="000729E9">
              <w:rPr>
                <w:rFonts w:ascii="Sylfaen" w:hAnsi="Sylfaen" w:cs="Sylfaen"/>
                <w:lang w:val="ka-GE"/>
              </w:rPr>
              <w:t>„პროფესიული საჯარო მოხელის სამსახურებრივი მივლინებით გაგზავნის წესის, მისი სამსახურებრივი მივლინების ხარჯების ანაზღაურებისა და კომპენსაციის ოდენობისა და პირობების განსაზღვრის შესახებ“ საქართველოს მთავრობის 2017 წლის 25 აპრილის N211 დადგენილება.</w:t>
            </w:r>
          </w:p>
          <w:p w:rsidR="009C40C6" w:rsidRPr="00FF064E" w:rsidRDefault="009C40C6" w:rsidP="008A792B">
            <w:pPr>
              <w:pStyle w:val="ListParagraph"/>
              <w:spacing w:before="12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729E9" w:rsidRPr="00F77FF7" w:rsidRDefault="000729E9" w:rsidP="007376D5">
            <w:pPr>
              <w:pStyle w:val="ListParagraph"/>
              <w:spacing w:line="240" w:lineRule="auto"/>
              <w:ind w:left="360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9C40C6" w:rsidRPr="00F77FF7" w:rsidTr="00EC2FA6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2957F3" w:rsidRDefault="009C40C6" w:rsidP="00EC2FA6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C40C6" w:rsidRPr="00F77FF7" w:rsidTr="00EC2FA6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9C40C6" w:rsidRPr="00F77FF7" w:rsidTr="00EC2FA6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415970" w:rsidRDefault="009C40C6" w:rsidP="00EC2FA6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8A792B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9C40C6" w:rsidRPr="00F77FF7" w:rsidTr="00EC2FA6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62BA5" w:rsidRDefault="00762BA5" w:rsidP="009C40C6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B5344">
              <w:rPr>
                <w:rFonts w:ascii="Sylfaen" w:hAnsi="Sylfaen" w:cs="Sylfaen"/>
                <w:lang w:val="ka-GE"/>
              </w:rPr>
              <w:t>ინგლისური ენა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9C40C6" w:rsidRDefault="009C40C6" w:rsidP="009C40C6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73BF3">
              <w:rPr>
                <w:rFonts w:ascii="Sylfaen" w:hAnsi="Sylfaen" w:cs="Sylfaen"/>
                <w:lang w:val="ka-GE"/>
              </w:rPr>
              <w:t>რუსული ენა</w:t>
            </w:r>
            <w:r w:rsidR="00762BA5">
              <w:rPr>
                <w:rFonts w:ascii="Sylfaen" w:hAnsi="Sylfaen" w:cs="Sylfaen"/>
                <w:lang w:val="ka-GE"/>
              </w:rPr>
              <w:t>.</w:t>
            </w:r>
          </w:p>
          <w:p w:rsidR="009C40C6" w:rsidRPr="002B5344" w:rsidRDefault="009C40C6" w:rsidP="00762BA5">
            <w:pPr>
              <w:pStyle w:val="ListParagraph"/>
              <w:spacing w:before="120" w:line="240" w:lineRule="auto"/>
              <w:ind w:left="45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0729E9" w:rsidRDefault="009C40C6" w:rsidP="00BA1BDE">
            <w:pPr>
              <w:pStyle w:val="ListParagraph"/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2957F3" w:rsidRDefault="009C40C6" w:rsidP="00EC2FA6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9C40C6" w:rsidRPr="00F77FF7" w:rsidTr="00EC2FA6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9C40C6" w:rsidRPr="00F77FF7" w:rsidTr="00EC2FA6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9C40C6" w:rsidRPr="00F77FF7" w:rsidTr="00EC2FA6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9C40C6" w:rsidRPr="00F77FF7" w:rsidTr="00EC2FA6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D747DC" w:rsidRDefault="00A45B67" w:rsidP="00EC2FA6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9C40C6"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9C40C6" w:rsidRPr="00F77FF7" w:rsidTr="00EC2FA6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7376D5" w:rsidRDefault="00762BA5" w:rsidP="00EC2FA6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საერთაშორისო ურთიერთობების სფეროში მუშაობის გამოცდილება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9C40C6" w:rsidRPr="00F77FF7" w:rsidTr="00EC2FA6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173BF3" w:rsidRDefault="009C40C6" w:rsidP="00EC2FA6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C40C6" w:rsidRPr="00F77FF7" w:rsidTr="00EC2FA6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F77FF7" w:rsidRDefault="009C40C6" w:rsidP="00EC2FA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9C40C6" w:rsidRPr="00F77FF7" w:rsidTr="00EC2FA6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0C6" w:rsidRPr="00D747DC" w:rsidRDefault="009C40C6" w:rsidP="009C40C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C40C6" w:rsidRPr="00D747DC" w:rsidRDefault="009C40C6" w:rsidP="009C40C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C40C6" w:rsidRPr="00D747DC" w:rsidRDefault="009C40C6" w:rsidP="009C40C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C40C6" w:rsidRPr="00D747DC" w:rsidRDefault="009C40C6" w:rsidP="009C40C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C40C6" w:rsidRPr="00D747DC" w:rsidRDefault="009C40C6" w:rsidP="009C40C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C40C6" w:rsidRPr="00D747DC" w:rsidRDefault="009C40C6" w:rsidP="009C40C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9C40C6" w:rsidRPr="00F77FF7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9C40C6" w:rsidRPr="00F77FF7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9C40C6" w:rsidRPr="00CD68AC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9C40C6" w:rsidRPr="00CD68AC" w:rsidRDefault="009C40C6" w:rsidP="009C40C6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9C40C6" w:rsidRPr="00CD68AC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C40C6" w:rsidRPr="00CD68AC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C40C6" w:rsidRPr="00CD68AC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C40C6" w:rsidRPr="00CD68AC" w:rsidRDefault="009C40C6" w:rsidP="009C40C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  (</w:t>
      </w:r>
      <w:r w:rsidR="00363C90">
        <w:rPr>
          <w:rFonts w:ascii="Sylfaen" w:eastAsia="Calibri" w:hAnsi="Sylfaen"/>
          <w:b/>
          <w:bCs/>
          <w:sz w:val="22"/>
          <w:szCs w:val="22"/>
          <w:lang w:val="ka-GE"/>
        </w:rPr>
        <w:t>სახელი, გვარი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)  </w:t>
      </w:r>
    </w:p>
    <w:p w:rsidR="009C40C6" w:rsidRPr="00CD68AC" w:rsidRDefault="009C40C6" w:rsidP="009C40C6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</w:t>
      </w:r>
    </w:p>
    <w:p w:rsidR="009C40C6" w:rsidRPr="00CD68AC" w:rsidRDefault="009C40C6" w:rsidP="009C40C6">
      <w:pPr>
        <w:spacing w:before="240" w:after="0"/>
        <w:rPr>
          <w:rFonts w:ascii="Sylfaen" w:hAnsi="Sylfaen"/>
          <w:b/>
          <w:lang w:val="ka-GE"/>
        </w:rPr>
      </w:pPr>
    </w:p>
    <w:p w:rsidR="009C40C6" w:rsidRPr="00CD68AC" w:rsidRDefault="009C40C6" w:rsidP="009C40C6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</w:t>
      </w:r>
    </w:p>
    <w:p w:rsidR="009C40C6" w:rsidRDefault="009C40C6" w:rsidP="009C40C6">
      <w:pPr>
        <w:spacing w:before="240" w:after="0"/>
        <w:rPr>
          <w:rFonts w:ascii="Sylfaen" w:hAnsi="Sylfaen" w:cstheme="minorHAnsi"/>
          <w:lang w:val="ka-GE"/>
        </w:rPr>
      </w:pPr>
    </w:p>
    <w:p w:rsidR="0050086D" w:rsidRDefault="00123A98"/>
    <w:sectPr w:rsidR="0050086D" w:rsidSect="00FF064E">
      <w:headerReference w:type="default" r:id="rId8"/>
      <w:pgSz w:w="11906" w:h="16838"/>
      <w:pgMar w:top="1260" w:right="1646" w:bottom="126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A98" w:rsidRDefault="00123A98" w:rsidP="00FB59BB">
      <w:pPr>
        <w:spacing w:after="0" w:line="240" w:lineRule="auto"/>
      </w:pPr>
      <w:r>
        <w:separator/>
      </w:r>
    </w:p>
  </w:endnote>
  <w:endnote w:type="continuationSeparator" w:id="0">
    <w:p w:rsidR="00123A98" w:rsidRDefault="00123A98" w:rsidP="00FB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A98" w:rsidRDefault="00123A98" w:rsidP="00FB59BB">
      <w:pPr>
        <w:spacing w:after="0" w:line="240" w:lineRule="auto"/>
      </w:pPr>
      <w:r>
        <w:separator/>
      </w:r>
    </w:p>
  </w:footnote>
  <w:footnote w:type="continuationSeparator" w:id="0">
    <w:p w:rsidR="00123A98" w:rsidRDefault="00123A98" w:rsidP="00FB5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9BB" w:rsidRDefault="00FB59BB">
    <w:pPr>
      <w:pStyle w:val="Header"/>
    </w:pPr>
    <w:r>
      <w:rPr>
        <w:rFonts w:ascii="Sylfaen" w:eastAsia="Times New Roman" w:hAnsi="Sylfaen" w:cs="Sylfaen"/>
        <w:bCs/>
        <w:kern w:val="36"/>
        <w:lang w:val="ka-GE"/>
      </w:rPr>
      <w:t>საერთაშორისო ურთიერთობებისა და პროტოკოლის სამმართველო</w:t>
    </w:r>
  </w:p>
  <w:p w:rsidR="00FB59BB" w:rsidRDefault="00FB59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634"/>
    <w:multiLevelType w:val="hybridMultilevel"/>
    <w:tmpl w:val="DC22C21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ED6"/>
    <w:multiLevelType w:val="hybridMultilevel"/>
    <w:tmpl w:val="CCBE202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5E6C"/>
    <w:multiLevelType w:val="hybridMultilevel"/>
    <w:tmpl w:val="3A4AAE0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3CFD7C56"/>
    <w:multiLevelType w:val="multilevel"/>
    <w:tmpl w:val="15E44AAC"/>
    <w:lvl w:ilvl="0"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28755E"/>
    <w:multiLevelType w:val="hybridMultilevel"/>
    <w:tmpl w:val="DAAEF136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trike w:val="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870BA"/>
    <w:multiLevelType w:val="hybridMultilevel"/>
    <w:tmpl w:val="DBF296B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0E07"/>
    <w:multiLevelType w:val="hybridMultilevel"/>
    <w:tmpl w:val="C960E142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0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0C"/>
    <w:rsid w:val="0003150C"/>
    <w:rsid w:val="000729E9"/>
    <w:rsid w:val="00123A98"/>
    <w:rsid w:val="00136D9F"/>
    <w:rsid w:val="0015473E"/>
    <w:rsid w:val="00363C90"/>
    <w:rsid w:val="00436F92"/>
    <w:rsid w:val="00447119"/>
    <w:rsid w:val="005667BD"/>
    <w:rsid w:val="007376D5"/>
    <w:rsid w:val="00762BA5"/>
    <w:rsid w:val="0082068B"/>
    <w:rsid w:val="0083713B"/>
    <w:rsid w:val="008A792B"/>
    <w:rsid w:val="009538BE"/>
    <w:rsid w:val="009B1E5A"/>
    <w:rsid w:val="009C40C6"/>
    <w:rsid w:val="00A45B67"/>
    <w:rsid w:val="00A9675F"/>
    <w:rsid w:val="00AF4478"/>
    <w:rsid w:val="00BA1BDE"/>
    <w:rsid w:val="00E310F7"/>
    <w:rsid w:val="00FB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D6FA7"/>
  <w15:docId w15:val="{0636BB3E-16F9-49B0-8BFD-34505335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0C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9C40C6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9C40C6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C40C6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C40C6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9C40C6"/>
    <w:pPr>
      <w:spacing w:after="0"/>
      <w:ind w:left="720"/>
      <w:contextualSpacing/>
    </w:pPr>
  </w:style>
  <w:style w:type="paragraph" w:customStyle="1" w:styleId="BodyA">
    <w:name w:val="Body A"/>
    <w:uiPriority w:val="99"/>
    <w:rsid w:val="009C40C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92B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1BDE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1BDE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BDE"/>
    <w:rPr>
      <w:rFonts w:ascii="Times New Roman" w:eastAsiaTheme="minorEastAsia" w:hAnsi="Times New Roman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B5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9B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B5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9B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40628-EFA4-4AE4-A44F-A2726724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Tsomaia</dc:creator>
  <cp:lastModifiedBy>Tamar Kerdzaia</cp:lastModifiedBy>
  <cp:revision>13</cp:revision>
  <cp:lastPrinted>2021-01-05T08:08:00Z</cp:lastPrinted>
  <dcterms:created xsi:type="dcterms:W3CDTF">2021-01-06T11:24:00Z</dcterms:created>
  <dcterms:modified xsi:type="dcterms:W3CDTF">2021-02-04T21:54:00Z</dcterms:modified>
</cp:coreProperties>
</file>